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A785" w14:textId="77777777" w:rsidR="009A12F3" w:rsidRPr="00E62B00" w:rsidRDefault="00000000" w:rsidP="007A6630">
      <w:pPr>
        <w:jc w:val="center"/>
        <w:rPr>
          <w:rFonts w:ascii="Times New Roman" w:hAnsi="Times New Roman" w:cs="Times New Roman"/>
          <w:color w:val="000000" w:themeColor="text1"/>
          <w:sz w:val="32"/>
          <w:szCs w:val="32"/>
        </w:rPr>
      </w:pPr>
      <w:r w:rsidRPr="00E62B00">
        <w:rPr>
          <w:rFonts w:ascii="Times New Roman" w:hAnsi="Times New Roman" w:cs="Times New Roman"/>
          <w:b/>
          <w:color w:val="000000" w:themeColor="text1"/>
          <w:sz w:val="32"/>
          <w:szCs w:val="32"/>
        </w:rPr>
        <w:t>Introductory HEP Data Analysis in R</w:t>
      </w:r>
    </w:p>
    <w:p w14:paraId="05C7783D" w14:textId="2FEA02C1" w:rsidR="009A12F3" w:rsidRPr="00E62B00" w:rsidRDefault="00000000" w:rsidP="007A6630">
      <w:pPr>
        <w:pStyle w:val="Heading1"/>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 xml:space="preserve">1. </w:t>
      </w:r>
      <w:r w:rsidR="00E62B00">
        <w:rPr>
          <w:rFonts w:ascii="Times New Roman" w:hAnsi="Times New Roman" w:cs="Times New Roman"/>
          <w:color w:val="000000" w:themeColor="text1"/>
          <w:sz w:val="24"/>
          <w:szCs w:val="24"/>
        </w:rPr>
        <w:t>Lab</w:t>
      </w:r>
      <w:r w:rsidRPr="00E62B00">
        <w:rPr>
          <w:rFonts w:ascii="Times New Roman" w:hAnsi="Times New Roman" w:cs="Times New Roman"/>
          <w:color w:val="000000" w:themeColor="text1"/>
          <w:sz w:val="24"/>
          <w:szCs w:val="24"/>
        </w:rPr>
        <w:t xml:space="preserve"> plan</w:t>
      </w:r>
    </w:p>
    <w:p w14:paraId="505C763B" w14:textId="3CCD790E"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General learning outcomes: </w:t>
      </w:r>
      <w:r w:rsidRPr="00E62B00">
        <w:rPr>
          <w:rFonts w:ascii="Times New Roman" w:hAnsi="Times New Roman" w:cs="Times New Roman"/>
          <w:color w:val="000000" w:themeColor="text1"/>
          <w:sz w:val="24"/>
          <w:szCs w:val="24"/>
        </w:rPr>
        <w:t xml:space="preserve">By the end of the </w:t>
      </w:r>
      <w:r w:rsidR="00E62B00">
        <w:rPr>
          <w:rFonts w:ascii="Times New Roman" w:hAnsi="Times New Roman" w:cs="Times New Roman"/>
          <w:color w:val="000000" w:themeColor="text1"/>
          <w:sz w:val="24"/>
          <w:szCs w:val="24"/>
        </w:rPr>
        <w:t>module</w:t>
      </w:r>
      <w:r w:rsidRPr="00E62B00">
        <w:rPr>
          <w:rFonts w:ascii="Times New Roman" w:hAnsi="Times New Roman" w:cs="Times New Roman"/>
          <w:color w:val="000000" w:themeColor="text1"/>
          <w:sz w:val="24"/>
          <w:szCs w:val="24"/>
        </w:rPr>
        <w:t xml:space="preserve">, students should be able to import and inspect a simple HEP-style dataset in R, make histograms of key observables, compare signal and background samples, estimate approximate significance, and </w:t>
      </w:r>
      <w:r w:rsidR="00CF3F48">
        <w:rPr>
          <w:rFonts w:ascii="Times New Roman" w:hAnsi="Times New Roman" w:cs="Times New Roman"/>
          <w:color w:val="000000" w:themeColor="text1"/>
          <w:sz w:val="24"/>
          <w:szCs w:val="24"/>
        </w:rPr>
        <w:t xml:space="preserve">interpret </w:t>
      </w:r>
      <w:r w:rsidRPr="00E62B00">
        <w:rPr>
          <w:rFonts w:ascii="Times New Roman" w:hAnsi="Times New Roman" w:cs="Times New Roman"/>
          <w:color w:val="000000" w:themeColor="text1"/>
          <w:sz w:val="24"/>
          <w:szCs w:val="24"/>
        </w:rPr>
        <w:t>results.</w:t>
      </w:r>
    </w:p>
    <w:p w14:paraId="06308683" w14:textId="7D1A02D4"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Getting started with R and HEP datasets</w:t>
      </w:r>
    </w:p>
    <w:p w14:paraId="0EA4F13C"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Learning focus: </w:t>
      </w:r>
      <w:r w:rsidRPr="00E62B00">
        <w:rPr>
          <w:rFonts w:ascii="Times New Roman" w:hAnsi="Times New Roman" w:cs="Times New Roman"/>
          <w:color w:val="000000" w:themeColor="text1"/>
          <w:sz w:val="24"/>
          <w:szCs w:val="24"/>
        </w:rPr>
        <w:t>Students become familiar with R syntax and the structure of event-level data.</w:t>
      </w:r>
    </w:p>
    <w:p w14:paraId="68C753A0"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Load signal and background datasets</w:t>
      </w:r>
    </w:p>
    <w:p w14:paraId="41E0103E"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 xml:space="preserve">Inspect variables with </w:t>
      </w:r>
      <w:proofErr w:type="gramStart"/>
      <w:r w:rsidRPr="00E62B00">
        <w:rPr>
          <w:rFonts w:ascii="Times New Roman" w:hAnsi="Times New Roman" w:cs="Times New Roman"/>
          <w:color w:val="000000" w:themeColor="text1"/>
          <w:sz w:val="24"/>
          <w:szCs w:val="24"/>
        </w:rPr>
        <w:t>head(</w:t>
      </w:r>
      <w:proofErr w:type="gramEnd"/>
      <w:r w:rsidRPr="00E62B00">
        <w:rPr>
          <w:rFonts w:ascii="Times New Roman" w:hAnsi="Times New Roman" w:cs="Times New Roman"/>
          <w:color w:val="000000" w:themeColor="text1"/>
          <w:sz w:val="24"/>
          <w:szCs w:val="24"/>
        </w:rPr>
        <w:t xml:space="preserve">), </w:t>
      </w:r>
      <w:proofErr w:type="gramStart"/>
      <w:r w:rsidRPr="00E62B00">
        <w:rPr>
          <w:rFonts w:ascii="Times New Roman" w:hAnsi="Times New Roman" w:cs="Times New Roman"/>
          <w:color w:val="000000" w:themeColor="text1"/>
          <w:sz w:val="24"/>
          <w:szCs w:val="24"/>
        </w:rPr>
        <w:t>summary(</w:t>
      </w:r>
      <w:proofErr w:type="gramEnd"/>
      <w:r w:rsidRPr="00E62B00">
        <w:rPr>
          <w:rFonts w:ascii="Times New Roman" w:hAnsi="Times New Roman" w:cs="Times New Roman"/>
          <w:color w:val="000000" w:themeColor="text1"/>
          <w:sz w:val="24"/>
          <w:szCs w:val="24"/>
        </w:rPr>
        <w:t xml:space="preserve">), and </w:t>
      </w:r>
      <w:proofErr w:type="gramStart"/>
      <w:r w:rsidRPr="00E62B00">
        <w:rPr>
          <w:rFonts w:ascii="Times New Roman" w:hAnsi="Times New Roman" w:cs="Times New Roman"/>
          <w:color w:val="000000" w:themeColor="text1"/>
          <w:sz w:val="24"/>
          <w:szCs w:val="24"/>
        </w:rPr>
        <w:t>str(</w:t>
      </w:r>
      <w:proofErr w:type="gramEnd"/>
      <w:r w:rsidRPr="00E62B00">
        <w:rPr>
          <w:rFonts w:ascii="Times New Roman" w:hAnsi="Times New Roman" w:cs="Times New Roman"/>
          <w:color w:val="000000" w:themeColor="text1"/>
          <w:sz w:val="24"/>
          <w:szCs w:val="24"/>
        </w:rPr>
        <w:t>)</w:t>
      </w:r>
    </w:p>
    <w:p w14:paraId="4BDC02AC"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Compute basic descriptive statistics</w:t>
      </w:r>
    </w:p>
    <w:p w14:paraId="525F6CC1"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Identify likely discriminating observables</w:t>
      </w:r>
    </w:p>
    <w:p w14:paraId="31DC1403"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Suggested deliverable: </w:t>
      </w:r>
      <w:r w:rsidRPr="00E62B00">
        <w:rPr>
          <w:rFonts w:ascii="Times New Roman" w:hAnsi="Times New Roman" w:cs="Times New Roman"/>
          <w:color w:val="000000" w:themeColor="text1"/>
          <w:sz w:val="24"/>
          <w:szCs w:val="24"/>
        </w:rPr>
        <w:t>Short worksheet or notebook showing successful import and variable summary.</w:t>
      </w:r>
    </w:p>
    <w:p w14:paraId="62F88025" w14:textId="5D69C6AC"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Histograms and basic physics distributions</w:t>
      </w:r>
    </w:p>
    <w:p w14:paraId="7258E919"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Learning focus: </w:t>
      </w:r>
      <w:r w:rsidRPr="00E62B00">
        <w:rPr>
          <w:rFonts w:ascii="Times New Roman" w:hAnsi="Times New Roman" w:cs="Times New Roman"/>
          <w:color w:val="000000" w:themeColor="text1"/>
          <w:sz w:val="24"/>
          <w:szCs w:val="24"/>
        </w:rPr>
        <w:t>Students visualize important observables and learn how distributions encode physical behavior.</w:t>
      </w:r>
    </w:p>
    <w:p w14:paraId="57F3663B"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Plot histograms of pT, MET, jet multiplicity, and invariant mass</w:t>
      </w:r>
    </w:p>
    <w:p w14:paraId="2FA5D2E8"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Compare raw and normalized histograms</w:t>
      </w:r>
    </w:p>
    <w:p w14:paraId="0798D039"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Comment on peaks, tails, and ranges</w:t>
      </w:r>
    </w:p>
    <w:p w14:paraId="0C78C831"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Suggested deliverable: </w:t>
      </w:r>
      <w:r w:rsidRPr="00E62B00">
        <w:rPr>
          <w:rFonts w:ascii="Times New Roman" w:hAnsi="Times New Roman" w:cs="Times New Roman"/>
          <w:color w:val="000000" w:themeColor="text1"/>
          <w:sz w:val="24"/>
          <w:szCs w:val="24"/>
        </w:rPr>
        <w:t>A page of plots with brief interpretation.</w:t>
      </w:r>
    </w:p>
    <w:p w14:paraId="10A4BD18" w14:textId="41737023"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Signal versus background comparison</w:t>
      </w:r>
    </w:p>
    <w:p w14:paraId="1AF70B87"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Learning focus: </w:t>
      </w:r>
      <w:r w:rsidRPr="00E62B00">
        <w:rPr>
          <w:rFonts w:ascii="Times New Roman" w:hAnsi="Times New Roman" w:cs="Times New Roman"/>
          <w:color w:val="000000" w:themeColor="text1"/>
          <w:sz w:val="24"/>
          <w:szCs w:val="24"/>
        </w:rPr>
        <w:t>Students learn the core HEP analysis logic of separating signal from background.</w:t>
      </w:r>
    </w:p>
    <w:p w14:paraId="1281EA4D"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Overlay signal and background histograms</w:t>
      </w:r>
    </w:p>
    <w:p w14:paraId="1D063E8D"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Compare at least five observables</w:t>
      </w:r>
    </w:p>
    <w:p w14:paraId="1C0BB78D" w14:textId="77777777" w:rsidR="00133F11"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Rank variables by discriminating power</w:t>
      </w:r>
    </w:p>
    <w:p w14:paraId="27144E7B" w14:textId="76043FAD" w:rsidR="009A12F3" w:rsidRPr="00133F11" w:rsidRDefault="00000000" w:rsidP="007A6630">
      <w:pPr>
        <w:pStyle w:val="ListBullet"/>
        <w:spacing w:after="40"/>
        <w:ind w:left="0"/>
        <w:jc w:val="both"/>
        <w:rPr>
          <w:rFonts w:ascii="Times New Roman" w:hAnsi="Times New Roman" w:cs="Times New Roman"/>
          <w:color w:val="000000" w:themeColor="text1"/>
          <w:sz w:val="24"/>
          <w:szCs w:val="24"/>
        </w:rPr>
      </w:pPr>
      <w:r w:rsidRPr="00133F11">
        <w:rPr>
          <w:rFonts w:ascii="Times New Roman" w:hAnsi="Times New Roman" w:cs="Times New Roman"/>
          <w:color w:val="000000" w:themeColor="text1"/>
          <w:sz w:val="24"/>
          <w:szCs w:val="24"/>
        </w:rPr>
        <w:t>Comparison plots plus a short note on the best variables.</w:t>
      </w:r>
    </w:p>
    <w:p w14:paraId="24392B05" w14:textId="77777777" w:rsidR="009A12F3" w:rsidRPr="00E62B00" w:rsidRDefault="00000000" w:rsidP="007A6630">
      <w:pPr>
        <w:pStyle w:val="ListBullet"/>
        <w:spacing w:after="40"/>
        <w:ind w:left="0"/>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Prepare a short report or slide deck</w:t>
      </w:r>
    </w:p>
    <w:p w14:paraId="403418BC"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Suggested deliverable: </w:t>
      </w:r>
      <w:r w:rsidRPr="00E62B00">
        <w:rPr>
          <w:rFonts w:ascii="Times New Roman" w:hAnsi="Times New Roman" w:cs="Times New Roman"/>
          <w:color w:val="000000" w:themeColor="text1"/>
          <w:sz w:val="24"/>
          <w:szCs w:val="24"/>
        </w:rPr>
        <w:t xml:space="preserve">Final 3-5 slide presentation or </w:t>
      </w:r>
      <w:proofErr w:type="gramStart"/>
      <w:r w:rsidRPr="00E62B00">
        <w:rPr>
          <w:rFonts w:ascii="Times New Roman" w:hAnsi="Times New Roman" w:cs="Times New Roman"/>
          <w:color w:val="000000" w:themeColor="text1"/>
          <w:sz w:val="24"/>
          <w:szCs w:val="24"/>
        </w:rPr>
        <w:t>2-3 page</w:t>
      </w:r>
      <w:proofErr w:type="gramEnd"/>
      <w:r w:rsidRPr="00E62B00">
        <w:rPr>
          <w:rFonts w:ascii="Times New Roman" w:hAnsi="Times New Roman" w:cs="Times New Roman"/>
          <w:color w:val="000000" w:themeColor="text1"/>
          <w:sz w:val="24"/>
          <w:szCs w:val="24"/>
        </w:rPr>
        <w:t xml:space="preserve"> report.</w:t>
      </w:r>
    </w:p>
    <w:p w14:paraId="29A5CDCC" w14:textId="77777777" w:rsidR="009A12F3" w:rsidRPr="00E62B00" w:rsidRDefault="00000000" w:rsidP="007A6630">
      <w:pPr>
        <w:pStyle w:val="Heading1"/>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2. Course assignment sheet</w:t>
      </w:r>
    </w:p>
    <w:p w14:paraId="58D4DB5B" w14:textId="77777777"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Assignment title</w:t>
      </w:r>
    </w:p>
    <w:p w14:paraId="78F02080" w14:textId="1BFA85E9"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 xml:space="preserve">Signal and Background Analysis of a </w:t>
      </w:r>
      <w:r w:rsidR="009755FB">
        <w:rPr>
          <w:rFonts w:ascii="Times New Roman" w:hAnsi="Times New Roman" w:cs="Times New Roman"/>
          <w:color w:val="000000" w:themeColor="text1"/>
          <w:sz w:val="24"/>
          <w:szCs w:val="24"/>
        </w:rPr>
        <w:t>sample</w:t>
      </w:r>
      <w:r w:rsidRPr="00E62B00">
        <w:rPr>
          <w:rFonts w:ascii="Times New Roman" w:hAnsi="Times New Roman" w:cs="Times New Roman"/>
          <w:color w:val="000000" w:themeColor="text1"/>
          <w:sz w:val="24"/>
          <w:szCs w:val="24"/>
        </w:rPr>
        <w:t xml:space="preserve"> HEP Dataset Using R</w:t>
      </w:r>
    </w:p>
    <w:p w14:paraId="2F1BC4AA" w14:textId="77777777"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Assignment brief</w:t>
      </w:r>
    </w:p>
    <w:p w14:paraId="57547277" w14:textId="4D6A8E02"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In this assignment, students analyze a simplified high-energy physics dataset using R. They work with separate signal and background samples. The purpose is to understand the foundations of HEP data analysis through visualization, event selection, and simple performance measures.</w:t>
      </w:r>
    </w:p>
    <w:p w14:paraId="5DB82EB9" w14:textId="77777777"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lastRenderedPageBreak/>
        <w:t>Background</w:t>
      </w:r>
    </w:p>
    <w:p w14:paraId="7DE553D5"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In collider physics, measured events may come either from a process of interest (signal) or from competing processes (background). A central task in HEP analysis is to identify observables and selection criteria that enhance signal relative to background.</w:t>
      </w:r>
    </w:p>
    <w:p w14:paraId="61CE1068" w14:textId="77777777"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Data provided</w:t>
      </w:r>
    </w:p>
    <w:p w14:paraId="395853B4"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One signal dataset, one background dataset, and a short variable-description sheet. Typical variables may include pT, eta, phi, MET, jet multiplicity, and invariant mass.</w:t>
      </w:r>
    </w:p>
    <w:p w14:paraId="0C8FE5C7" w14:textId="77777777" w:rsidR="009A12F3" w:rsidRPr="00E62B00" w:rsidRDefault="00000000" w:rsidP="007A6630">
      <w:pPr>
        <w:pStyle w:val="Heading2"/>
        <w:jc w:val="both"/>
        <w:rPr>
          <w:rFonts w:ascii="Times New Roman" w:hAnsi="Times New Roman" w:cs="Times New Roman"/>
          <w:color w:val="000000" w:themeColor="text1"/>
          <w:szCs w:val="24"/>
        </w:rPr>
      </w:pPr>
      <w:r w:rsidRPr="00E62B00">
        <w:rPr>
          <w:rFonts w:ascii="Times New Roman" w:hAnsi="Times New Roman" w:cs="Times New Roman"/>
          <w:color w:val="000000" w:themeColor="text1"/>
          <w:szCs w:val="24"/>
        </w:rPr>
        <w:t>Required tasks and outputs</w:t>
      </w:r>
    </w:p>
    <w:tbl>
      <w:tblPr>
        <w:tblStyle w:val="TableGrid"/>
        <w:tblW w:w="11088" w:type="dxa"/>
        <w:jc w:val="center"/>
        <w:tblBorders>
          <w:top w:val="single" w:sz="8" w:space="0" w:color="C7D3E3"/>
          <w:left w:val="single" w:sz="8" w:space="0" w:color="C7D3E3"/>
          <w:bottom w:val="single" w:sz="8" w:space="0" w:color="C7D3E3"/>
          <w:right w:val="single" w:sz="8" w:space="0" w:color="C7D3E3"/>
          <w:insideH w:val="single" w:sz="8" w:space="0" w:color="C7D3E3"/>
          <w:insideV w:val="single" w:sz="8" w:space="0" w:color="C7D3E3"/>
        </w:tblBorders>
        <w:tblLayout w:type="fixed"/>
        <w:tblLook w:val="04A0" w:firstRow="1" w:lastRow="0" w:firstColumn="1" w:lastColumn="0" w:noHBand="0" w:noVBand="1"/>
      </w:tblPr>
      <w:tblGrid>
        <w:gridCol w:w="3312"/>
        <w:gridCol w:w="4464"/>
        <w:gridCol w:w="3312"/>
      </w:tblGrid>
      <w:tr w:rsidR="007A6630" w:rsidRPr="00E62B00" w14:paraId="2AE7AA22" w14:textId="77777777" w:rsidTr="00133F11">
        <w:trPr>
          <w:tblHeader/>
          <w:jc w:val="center"/>
        </w:trPr>
        <w:tc>
          <w:tcPr>
            <w:tcW w:w="3312" w:type="dxa"/>
            <w:shd w:val="clear" w:color="auto" w:fill="DCE6F7"/>
            <w:tcMar>
              <w:top w:w="80" w:type="dxa"/>
              <w:left w:w="100" w:type="dxa"/>
              <w:bottom w:w="80" w:type="dxa"/>
              <w:right w:w="100" w:type="dxa"/>
            </w:tcMar>
            <w:vAlign w:val="center"/>
          </w:tcPr>
          <w:p w14:paraId="076EBE6A"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Part</w:t>
            </w:r>
          </w:p>
        </w:tc>
        <w:tc>
          <w:tcPr>
            <w:tcW w:w="4464" w:type="dxa"/>
            <w:shd w:val="clear" w:color="auto" w:fill="DCE6F7"/>
            <w:tcMar>
              <w:top w:w="80" w:type="dxa"/>
              <w:left w:w="100" w:type="dxa"/>
              <w:bottom w:w="80" w:type="dxa"/>
              <w:right w:w="100" w:type="dxa"/>
            </w:tcMar>
            <w:vAlign w:val="center"/>
          </w:tcPr>
          <w:p w14:paraId="3E8BA80C"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Student task</w:t>
            </w:r>
          </w:p>
        </w:tc>
        <w:tc>
          <w:tcPr>
            <w:tcW w:w="3312" w:type="dxa"/>
            <w:shd w:val="clear" w:color="auto" w:fill="DCE6F7"/>
            <w:tcMar>
              <w:top w:w="80" w:type="dxa"/>
              <w:left w:w="100" w:type="dxa"/>
              <w:bottom w:w="80" w:type="dxa"/>
              <w:right w:w="100" w:type="dxa"/>
            </w:tcMar>
            <w:vAlign w:val="center"/>
          </w:tcPr>
          <w:p w14:paraId="0EBAAF67"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Required output</w:t>
            </w:r>
          </w:p>
        </w:tc>
      </w:tr>
      <w:tr w:rsidR="007A6630" w:rsidRPr="00E62B00" w14:paraId="782ADCB8" w14:textId="77777777" w:rsidTr="00133F11">
        <w:trPr>
          <w:jc w:val="center"/>
        </w:trPr>
        <w:tc>
          <w:tcPr>
            <w:tcW w:w="3312" w:type="dxa"/>
            <w:tcMar>
              <w:top w:w="80" w:type="dxa"/>
              <w:left w:w="100" w:type="dxa"/>
              <w:bottom w:w="80" w:type="dxa"/>
              <w:right w:w="100" w:type="dxa"/>
            </w:tcMar>
            <w:vAlign w:val="center"/>
          </w:tcPr>
          <w:p w14:paraId="1476982C"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A. Data import and inspection</w:t>
            </w:r>
          </w:p>
        </w:tc>
        <w:tc>
          <w:tcPr>
            <w:tcW w:w="4464" w:type="dxa"/>
            <w:tcMar>
              <w:top w:w="80" w:type="dxa"/>
              <w:left w:w="100" w:type="dxa"/>
              <w:bottom w:w="80" w:type="dxa"/>
              <w:right w:w="100" w:type="dxa"/>
            </w:tcMar>
            <w:vAlign w:val="center"/>
          </w:tcPr>
          <w:p w14:paraId="24B87DD8"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Load signal and background datasets; inspect structure; report event count, variable count, and key observables.</w:t>
            </w:r>
          </w:p>
        </w:tc>
        <w:tc>
          <w:tcPr>
            <w:tcW w:w="3312" w:type="dxa"/>
            <w:tcMar>
              <w:top w:w="80" w:type="dxa"/>
              <w:left w:w="100" w:type="dxa"/>
              <w:bottom w:w="80" w:type="dxa"/>
              <w:right w:w="100" w:type="dxa"/>
            </w:tcMar>
            <w:vAlign w:val="center"/>
          </w:tcPr>
          <w:p w14:paraId="54C0813D"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Short dataset summary.</w:t>
            </w:r>
          </w:p>
        </w:tc>
      </w:tr>
      <w:tr w:rsidR="007A6630" w:rsidRPr="00E62B00" w14:paraId="6027DD13" w14:textId="77777777" w:rsidTr="00133F11">
        <w:trPr>
          <w:jc w:val="center"/>
        </w:trPr>
        <w:tc>
          <w:tcPr>
            <w:tcW w:w="3312" w:type="dxa"/>
            <w:tcMar>
              <w:top w:w="80" w:type="dxa"/>
              <w:left w:w="100" w:type="dxa"/>
              <w:bottom w:w="80" w:type="dxa"/>
              <w:right w:w="100" w:type="dxa"/>
            </w:tcMar>
            <w:vAlign w:val="center"/>
          </w:tcPr>
          <w:p w14:paraId="1F627DB3"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B. Visualization</w:t>
            </w:r>
          </w:p>
        </w:tc>
        <w:tc>
          <w:tcPr>
            <w:tcW w:w="4464" w:type="dxa"/>
            <w:tcMar>
              <w:top w:w="80" w:type="dxa"/>
              <w:left w:w="100" w:type="dxa"/>
              <w:bottom w:w="80" w:type="dxa"/>
              <w:right w:w="100" w:type="dxa"/>
            </w:tcMar>
            <w:vAlign w:val="center"/>
          </w:tcPr>
          <w:p w14:paraId="207D0370"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Plot histograms for at least four observables with readable labels, titles, and units where relevant.</w:t>
            </w:r>
          </w:p>
        </w:tc>
        <w:tc>
          <w:tcPr>
            <w:tcW w:w="3312" w:type="dxa"/>
            <w:tcMar>
              <w:top w:w="80" w:type="dxa"/>
              <w:left w:w="100" w:type="dxa"/>
              <w:bottom w:w="80" w:type="dxa"/>
              <w:right w:w="100" w:type="dxa"/>
            </w:tcMar>
            <w:vAlign w:val="center"/>
          </w:tcPr>
          <w:p w14:paraId="76F99722"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At least four histograms plus brief interpretation.</w:t>
            </w:r>
          </w:p>
        </w:tc>
      </w:tr>
      <w:tr w:rsidR="007A6630" w:rsidRPr="00E62B00" w14:paraId="7B85F4DF" w14:textId="77777777" w:rsidTr="00133F11">
        <w:trPr>
          <w:jc w:val="center"/>
        </w:trPr>
        <w:tc>
          <w:tcPr>
            <w:tcW w:w="3312" w:type="dxa"/>
            <w:tcMar>
              <w:top w:w="80" w:type="dxa"/>
              <w:left w:w="100" w:type="dxa"/>
              <w:bottom w:w="80" w:type="dxa"/>
              <w:right w:w="100" w:type="dxa"/>
            </w:tcMar>
            <w:vAlign w:val="center"/>
          </w:tcPr>
          <w:p w14:paraId="74590721" w14:textId="375A88E8" w:rsidR="009A12F3" w:rsidRPr="00E62B00" w:rsidRDefault="00133F11" w:rsidP="00133F11">
            <w:pPr>
              <w:spacing w:after="4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 </w:t>
            </w:r>
            <w:r w:rsidR="00000000" w:rsidRPr="00E62B00">
              <w:rPr>
                <w:rFonts w:ascii="Times New Roman" w:hAnsi="Times New Roman" w:cs="Times New Roman"/>
                <w:b/>
                <w:color w:val="000000" w:themeColor="text1"/>
                <w:sz w:val="24"/>
                <w:szCs w:val="24"/>
              </w:rPr>
              <w:t>Signal-background comparison</w:t>
            </w:r>
          </w:p>
        </w:tc>
        <w:tc>
          <w:tcPr>
            <w:tcW w:w="4464" w:type="dxa"/>
            <w:tcMar>
              <w:top w:w="80" w:type="dxa"/>
              <w:left w:w="100" w:type="dxa"/>
              <w:bottom w:w="80" w:type="dxa"/>
              <w:right w:w="100" w:type="dxa"/>
            </w:tcMar>
            <w:vAlign w:val="center"/>
          </w:tcPr>
          <w:p w14:paraId="1673660A"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Compare signal and background for at least five observables and identify the most useful discriminating variables.</w:t>
            </w:r>
          </w:p>
        </w:tc>
        <w:tc>
          <w:tcPr>
            <w:tcW w:w="3312" w:type="dxa"/>
            <w:tcMar>
              <w:top w:w="80" w:type="dxa"/>
              <w:left w:w="100" w:type="dxa"/>
              <w:bottom w:w="80" w:type="dxa"/>
              <w:right w:w="100" w:type="dxa"/>
            </w:tcMar>
            <w:vAlign w:val="center"/>
          </w:tcPr>
          <w:p w14:paraId="641E5A95"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Comparison plots with short discussion.</w:t>
            </w:r>
          </w:p>
        </w:tc>
      </w:tr>
      <w:tr w:rsidR="007A6630" w:rsidRPr="00E62B00" w14:paraId="3FD34F28" w14:textId="77777777" w:rsidTr="00133F11">
        <w:trPr>
          <w:jc w:val="center"/>
        </w:trPr>
        <w:tc>
          <w:tcPr>
            <w:tcW w:w="3312" w:type="dxa"/>
            <w:tcMar>
              <w:top w:w="80" w:type="dxa"/>
              <w:left w:w="100" w:type="dxa"/>
              <w:bottom w:w="80" w:type="dxa"/>
              <w:right w:w="100" w:type="dxa"/>
            </w:tcMar>
            <w:vAlign w:val="center"/>
          </w:tcPr>
          <w:p w14:paraId="2CBB7655" w14:textId="70906150" w:rsidR="009A12F3" w:rsidRPr="00E62B00" w:rsidRDefault="00482892"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D</w:t>
            </w:r>
            <w:r w:rsidR="00000000" w:rsidRPr="00E62B00">
              <w:rPr>
                <w:rFonts w:ascii="Times New Roman" w:hAnsi="Times New Roman" w:cs="Times New Roman"/>
                <w:b/>
                <w:color w:val="000000" w:themeColor="text1"/>
                <w:sz w:val="24"/>
                <w:szCs w:val="24"/>
              </w:rPr>
              <w:t>. Final interpretation</w:t>
            </w:r>
          </w:p>
        </w:tc>
        <w:tc>
          <w:tcPr>
            <w:tcW w:w="4464" w:type="dxa"/>
            <w:tcMar>
              <w:top w:w="80" w:type="dxa"/>
              <w:left w:w="100" w:type="dxa"/>
              <w:bottom w:w="80" w:type="dxa"/>
              <w:right w:w="100" w:type="dxa"/>
            </w:tcMar>
            <w:vAlign w:val="center"/>
          </w:tcPr>
          <w:p w14:paraId="2EB77638"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Explain which observables and cuts worked best, where trade-offs occurred, and how the analysis could be improved.</w:t>
            </w:r>
          </w:p>
        </w:tc>
        <w:tc>
          <w:tcPr>
            <w:tcW w:w="3312" w:type="dxa"/>
            <w:tcMar>
              <w:top w:w="80" w:type="dxa"/>
              <w:left w:w="100" w:type="dxa"/>
              <w:bottom w:w="80" w:type="dxa"/>
              <w:right w:w="100" w:type="dxa"/>
            </w:tcMar>
            <w:vAlign w:val="center"/>
          </w:tcPr>
          <w:p w14:paraId="4F3F05EE" w14:textId="77777777" w:rsidR="009A12F3" w:rsidRPr="00E62B00" w:rsidRDefault="00000000" w:rsidP="00133F11">
            <w:pPr>
              <w:spacing w:after="40"/>
              <w:jc w:val="center"/>
              <w:rPr>
                <w:rFonts w:ascii="Times New Roman" w:hAnsi="Times New Roman" w:cs="Times New Roman"/>
                <w:color w:val="000000" w:themeColor="text1"/>
                <w:sz w:val="24"/>
                <w:szCs w:val="24"/>
              </w:rPr>
            </w:pPr>
            <w:r w:rsidRPr="00E62B00">
              <w:rPr>
                <w:rFonts w:ascii="Times New Roman" w:hAnsi="Times New Roman" w:cs="Times New Roman"/>
                <w:color w:val="000000" w:themeColor="text1"/>
                <w:sz w:val="24"/>
                <w:szCs w:val="24"/>
              </w:rPr>
              <w:t>Conclusion of about 300-500 words.</w:t>
            </w:r>
          </w:p>
        </w:tc>
      </w:tr>
    </w:tbl>
    <w:p w14:paraId="28908740" w14:textId="77777777" w:rsidR="009A12F3" w:rsidRPr="00E62B00" w:rsidRDefault="00000000" w:rsidP="007A6630">
      <w:pPr>
        <w:jc w:val="both"/>
        <w:rPr>
          <w:rFonts w:ascii="Times New Roman" w:hAnsi="Times New Roman" w:cs="Times New Roman"/>
          <w:color w:val="000000" w:themeColor="text1"/>
          <w:sz w:val="24"/>
          <w:szCs w:val="24"/>
        </w:rPr>
      </w:pPr>
      <w:r w:rsidRPr="00E62B00">
        <w:rPr>
          <w:rFonts w:ascii="Times New Roman" w:hAnsi="Times New Roman" w:cs="Times New Roman"/>
          <w:b/>
          <w:color w:val="000000" w:themeColor="text1"/>
          <w:sz w:val="24"/>
          <w:szCs w:val="24"/>
        </w:rPr>
        <w:t xml:space="preserve">Submission format: </w:t>
      </w:r>
      <w:r w:rsidRPr="00E62B00">
        <w:rPr>
          <w:rFonts w:ascii="Times New Roman" w:hAnsi="Times New Roman" w:cs="Times New Roman"/>
          <w:color w:val="000000" w:themeColor="text1"/>
          <w:sz w:val="24"/>
          <w:szCs w:val="24"/>
        </w:rPr>
        <w:t>Students should submit one R script or R Markdown file, plots in embedded or exported form, and a short report of 2-3 pages or an equivalent slide deck.</w:t>
      </w:r>
    </w:p>
    <w:sectPr w:rsidR="009A12F3" w:rsidRPr="00E62B00" w:rsidSect="00034616">
      <w:footerReference w:type="default" r:id="rId8"/>
      <w:pgSz w:w="12240" w:h="15840"/>
      <w:pgMar w:top="1008"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F629" w14:textId="77777777" w:rsidR="00A53721" w:rsidRDefault="00A53721">
      <w:pPr>
        <w:spacing w:after="0" w:line="240" w:lineRule="auto"/>
        <w:rPr>
          <w:rFonts w:hint="eastAsia"/>
        </w:rPr>
      </w:pPr>
      <w:r>
        <w:separator/>
      </w:r>
    </w:p>
  </w:endnote>
  <w:endnote w:type="continuationSeparator" w:id="0">
    <w:p w14:paraId="2308E668" w14:textId="77777777" w:rsidR="00A53721" w:rsidRDefault="00A5372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A9D3" w14:textId="77777777" w:rsidR="009A12F3" w:rsidRDefault="009A12F3">
    <w:pPr>
      <w:pStyle w:val="Footer"/>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5E88" w14:textId="77777777" w:rsidR="00A53721" w:rsidRDefault="00A53721">
      <w:pPr>
        <w:spacing w:after="0" w:line="240" w:lineRule="auto"/>
        <w:rPr>
          <w:rFonts w:hint="eastAsia"/>
        </w:rPr>
      </w:pPr>
      <w:r>
        <w:separator/>
      </w:r>
    </w:p>
  </w:footnote>
  <w:footnote w:type="continuationSeparator" w:id="0">
    <w:p w14:paraId="1B7EAC1B" w14:textId="77777777" w:rsidR="00A53721" w:rsidRDefault="00A5372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50290">
    <w:abstractNumId w:val="8"/>
  </w:num>
  <w:num w:numId="2" w16cid:durableId="1034892881">
    <w:abstractNumId w:val="6"/>
  </w:num>
  <w:num w:numId="3" w16cid:durableId="1289581479">
    <w:abstractNumId w:val="5"/>
  </w:num>
  <w:num w:numId="4" w16cid:durableId="131410964">
    <w:abstractNumId w:val="4"/>
  </w:num>
  <w:num w:numId="5" w16cid:durableId="1505631233">
    <w:abstractNumId w:val="7"/>
  </w:num>
  <w:num w:numId="6" w16cid:durableId="226379066">
    <w:abstractNumId w:val="3"/>
  </w:num>
  <w:num w:numId="7" w16cid:durableId="776145215">
    <w:abstractNumId w:val="2"/>
  </w:num>
  <w:num w:numId="8" w16cid:durableId="283776870">
    <w:abstractNumId w:val="1"/>
  </w:num>
  <w:num w:numId="9" w16cid:durableId="140302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F11"/>
    <w:rsid w:val="0015074B"/>
    <w:rsid w:val="0029639D"/>
    <w:rsid w:val="00326F90"/>
    <w:rsid w:val="00457410"/>
    <w:rsid w:val="00482892"/>
    <w:rsid w:val="004B2A83"/>
    <w:rsid w:val="00692098"/>
    <w:rsid w:val="0071245F"/>
    <w:rsid w:val="007A6630"/>
    <w:rsid w:val="009755FB"/>
    <w:rsid w:val="009A12F3"/>
    <w:rsid w:val="00A53721"/>
    <w:rsid w:val="00AA1D8D"/>
    <w:rsid w:val="00B47730"/>
    <w:rsid w:val="00CB0664"/>
    <w:rsid w:val="00CF3F48"/>
    <w:rsid w:val="00E62B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AA90D"/>
  <w14:defaultImageDpi w14:val="300"/>
  <w15:docId w15:val="{D87B6287-33A1-42BD-ABC5-5F123359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F559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Neda Firoz</cp:lastModifiedBy>
  <cp:revision>2</cp:revision>
  <dcterms:created xsi:type="dcterms:W3CDTF">2026-03-24T19:08:00Z</dcterms:created>
  <dcterms:modified xsi:type="dcterms:W3CDTF">2026-03-24T19:08:00Z</dcterms:modified>
  <cp:category/>
</cp:coreProperties>
</file>